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003EB" w14:textId="77777777" w:rsidR="00E6395A" w:rsidRPr="009E084D" w:rsidRDefault="00E6395A" w:rsidP="00E6395A">
      <w:pPr>
        <w:suppressAutoHyphens/>
        <w:jc w:val="center"/>
        <w:rPr>
          <w:spacing w:val="-2"/>
        </w:rPr>
      </w:pPr>
      <w:r w:rsidRPr="007A1EB9">
        <w:rPr>
          <w:rFonts w:ascii="Garamond" w:hAnsi="Garamond"/>
          <w:noProof/>
          <w:lang w:val="en-GB" w:eastAsia="en-GB"/>
        </w:rPr>
        <w:drawing>
          <wp:inline distT="0" distB="0" distL="0" distR="0" wp14:anchorId="2CF8056B" wp14:editId="41F4AE04">
            <wp:extent cx="787400" cy="914400"/>
            <wp:effectExtent l="0" t="0" r="0" b="0"/>
            <wp:docPr id="1" name="Picture 1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467B" w14:textId="77777777" w:rsidR="00E6395A" w:rsidRDefault="00E6395A" w:rsidP="00E6395A">
      <w:pPr>
        <w:suppressAutoHyphens/>
        <w:jc w:val="center"/>
        <w:rPr>
          <w:b/>
          <w:spacing w:val="-2"/>
          <w:sz w:val="32"/>
        </w:rPr>
      </w:pPr>
      <w:r w:rsidRPr="005E32C6">
        <w:rPr>
          <w:b/>
          <w:spacing w:val="-2"/>
          <w:sz w:val="32"/>
        </w:rPr>
        <w:t>Montenegro</w:t>
      </w:r>
    </w:p>
    <w:p w14:paraId="5C53BD0A" w14:textId="77777777" w:rsidR="00E6395A" w:rsidRPr="005E32C6" w:rsidRDefault="00E6395A" w:rsidP="00E6395A">
      <w:pPr>
        <w:suppressAutoHyphens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Ministry of Agriculture and Rural Development</w:t>
      </w:r>
    </w:p>
    <w:p w14:paraId="1388191A" w14:textId="77777777" w:rsidR="00916E24" w:rsidRDefault="00916E24" w:rsidP="00E6395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</w:p>
    <w:p w14:paraId="6737C692" w14:textId="77777777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REQUEST FOR EXPRESSIONS OF INTEREST</w:t>
      </w:r>
    </w:p>
    <w:p w14:paraId="61C9BDDB" w14:textId="5A3E6961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(CONSULT</w:t>
      </w:r>
      <w:r w:rsidR="001D70EB" w:rsidRPr="00E6395A">
        <w:rPr>
          <w:bCs/>
          <w:smallCaps w:val="0"/>
          <w:sz w:val="24"/>
        </w:rPr>
        <w:t>ING</w:t>
      </w:r>
      <w:r w:rsidRPr="00E6395A">
        <w:rPr>
          <w:bCs/>
          <w:smallCaps w:val="0"/>
          <w:sz w:val="24"/>
        </w:rPr>
        <w:t xml:space="preserve"> SERVICES</w:t>
      </w:r>
      <w:r w:rsidR="00A05A45" w:rsidRPr="00E6395A">
        <w:rPr>
          <w:bCs/>
          <w:smallCaps w:val="0"/>
          <w:sz w:val="24"/>
        </w:rPr>
        <w:t xml:space="preserve"> – </w:t>
      </w:r>
      <w:r w:rsidR="00C54834">
        <w:rPr>
          <w:bCs/>
          <w:smallCaps w:val="0"/>
          <w:sz w:val="24"/>
        </w:rPr>
        <w:t>INDIVIDUAL CONSULTANT</w:t>
      </w:r>
      <w:r w:rsidRPr="00E6395A">
        <w:rPr>
          <w:bCs/>
          <w:smallCaps w:val="0"/>
          <w:sz w:val="24"/>
        </w:rPr>
        <w:t>)</w:t>
      </w:r>
    </w:p>
    <w:p w14:paraId="13856D34" w14:textId="77777777" w:rsidR="009830E4" w:rsidRPr="00E6395A" w:rsidRDefault="009830E4">
      <w:pPr>
        <w:suppressAutoHyphens/>
        <w:rPr>
          <w:rFonts w:ascii="Times New Roman" w:hAnsi="Times New Roman"/>
          <w:spacing w:val="-2"/>
          <w:sz w:val="18"/>
        </w:rPr>
      </w:pPr>
    </w:p>
    <w:p w14:paraId="00BB13ED" w14:textId="77777777" w:rsidR="00E6395A" w:rsidRDefault="00E6395A">
      <w:pPr>
        <w:suppressAutoHyphens/>
        <w:rPr>
          <w:rFonts w:ascii="Times New Roman" w:hAnsi="Times New Roman"/>
          <w:spacing w:val="-2"/>
        </w:rPr>
      </w:pPr>
    </w:p>
    <w:p w14:paraId="23F808C5" w14:textId="77777777" w:rsidR="00E6395A" w:rsidRPr="00134CCE" w:rsidRDefault="00E6395A" w:rsidP="00E6395A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Name of Project: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 (MIDAS 2)</w:t>
      </w:r>
    </w:p>
    <w:p w14:paraId="7D7544B5" w14:textId="6B52FB21" w:rsidR="009830E4" w:rsidRPr="00134CCE" w:rsidRDefault="00E6395A" w:rsidP="00E6395A">
      <w:pPr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Loan No:</w:t>
      </w:r>
      <w:r w:rsidRPr="00134CCE">
        <w:rPr>
          <w:rFonts w:ascii="Times New Roman" w:hAnsi="Times New Roman"/>
          <w:sz w:val="24"/>
          <w:szCs w:val="24"/>
        </w:rPr>
        <w:t xml:space="preserve"> 8820-ME</w:t>
      </w:r>
      <w:r w:rsidR="006E4031">
        <w:rPr>
          <w:rFonts w:ascii="Times New Roman" w:hAnsi="Times New Roman"/>
          <w:sz w:val="24"/>
          <w:szCs w:val="24"/>
        </w:rPr>
        <w:t xml:space="preserve"> </w:t>
      </w:r>
    </w:p>
    <w:p w14:paraId="7E284062" w14:textId="03321943" w:rsidR="00526617" w:rsidRDefault="00EC50B8" w:rsidP="003C286B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Assignment Title</w:t>
      </w:r>
      <w:r w:rsidR="000C4041" w:rsidRPr="00134CCE">
        <w:rPr>
          <w:rFonts w:ascii="Times New Roman" w:hAnsi="Times New Roman"/>
          <w:b/>
          <w:sz w:val="24"/>
          <w:szCs w:val="24"/>
        </w:rPr>
        <w:t xml:space="preserve">: </w:t>
      </w:r>
      <w:r w:rsidR="00927B95" w:rsidRPr="00927B95">
        <w:rPr>
          <w:rFonts w:ascii="Times New Roman" w:hAnsi="Times New Roman"/>
          <w:sz w:val="24"/>
          <w:szCs w:val="24"/>
        </w:rPr>
        <w:t>Editing, formatting in unified form and fine-tuning of IPA Manuals of procedures (MOPS) for Bodies of IPARD structure</w:t>
      </w:r>
    </w:p>
    <w:p w14:paraId="3B0BBDA7" w14:textId="1F8F48B6" w:rsidR="00EC50B8" w:rsidRDefault="00EC50B8" w:rsidP="003C286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pacing w:val="-2"/>
          <w:sz w:val="24"/>
          <w:szCs w:val="24"/>
        </w:rPr>
        <w:t>Reference No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. MNE-MIDAS2-8820-ME-</w:t>
      </w:r>
      <w:r w:rsidR="00C54834">
        <w:rPr>
          <w:rFonts w:ascii="Times New Roman" w:hAnsi="Times New Roman"/>
          <w:spacing w:val="-2"/>
          <w:sz w:val="24"/>
          <w:szCs w:val="24"/>
        </w:rPr>
        <w:t>IC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-CS-</w:t>
      </w:r>
      <w:r w:rsidR="003C286B">
        <w:rPr>
          <w:rFonts w:ascii="Times New Roman" w:hAnsi="Times New Roman"/>
          <w:spacing w:val="-2"/>
          <w:sz w:val="24"/>
          <w:szCs w:val="24"/>
        </w:rPr>
        <w:t>20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</w:t>
      </w:r>
      <w:r w:rsidR="00D243F2">
        <w:rPr>
          <w:rFonts w:ascii="Times New Roman" w:hAnsi="Times New Roman"/>
          <w:spacing w:val="-2"/>
          <w:sz w:val="24"/>
          <w:szCs w:val="24"/>
        </w:rPr>
        <w:t>1.2.3.</w:t>
      </w:r>
      <w:r w:rsidR="00927B95">
        <w:rPr>
          <w:rFonts w:ascii="Times New Roman" w:hAnsi="Times New Roman"/>
          <w:spacing w:val="-2"/>
          <w:sz w:val="24"/>
          <w:szCs w:val="24"/>
        </w:rPr>
        <w:t>20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.</w:t>
      </w:r>
    </w:p>
    <w:p w14:paraId="60530129" w14:textId="2C278F68" w:rsidR="00C54834" w:rsidRPr="00134CCE" w:rsidRDefault="00C54834" w:rsidP="003C286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4C7A80">
        <w:rPr>
          <w:rFonts w:ascii="Times New Roman" w:hAnsi="Times New Roman"/>
          <w:spacing w:val="-2"/>
          <w:sz w:val="24"/>
          <w:szCs w:val="24"/>
        </w:rPr>
        <w:t>This is repeated</w:t>
      </w:r>
      <w:r w:rsidR="00227047">
        <w:rPr>
          <w:rFonts w:ascii="Times New Roman" w:hAnsi="Times New Roman"/>
          <w:spacing w:val="-2"/>
          <w:sz w:val="24"/>
          <w:szCs w:val="24"/>
        </w:rPr>
        <w:t xml:space="preserve"> and changed</w:t>
      </w:r>
      <w:r w:rsidRPr="004C7A80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request</w:t>
      </w:r>
      <w:r w:rsidRPr="004C7A80">
        <w:rPr>
          <w:rFonts w:ascii="Times New Roman" w:hAnsi="Times New Roman"/>
          <w:spacing w:val="-2"/>
          <w:sz w:val="24"/>
          <w:szCs w:val="24"/>
        </w:rPr>
        <w:t xml:space="preserve"> originally published on </w:t>
      </w:r>
      <w:r>
        <w:rPr>
          <w:rFonts w:ascii="Times New Roman" w:hAnsi="Times New Roman"/>
          <w:spacing w:val="-2"/>
          <w:sz w:val="24"/>
          <w:szCs w:val="24"/>
        </w:rPr>
        <w:t>November 26</w:t>
      </w:r>
      <w:r w:rsidRPr="004C7A80">
        <w:rPr>
          <w:rFonts w:ascii="Times New Roman" w:hAnsi="Times New Roman"/>
          <w:spacing w:val="-2"/>
          <w:sz w:val="24"/>
          <w:szCs w:val="24"/>
        </w:rPr>
        <w:t>, 20</w:t>
      </w:r>
      <w:r>
        <w:rPr>
          <w:rFonts w:ascii="Times New Roman" w:hAnsi="Times New Roman"/>
          <w:spacing w:val="-2"/>
          <w:sz w:val="24"/>
          <w:szCs w:val="24"/>
        </w:rPr>
        <w:t>20</w:t>
      </w:r>
      <w:r w:rsidRPr="004C7A80">
        <w:rPr>
          <w:rFonts w:ascii="Times New Roman" w:hAnsi="Times New Roman"/>
          <w:spacing w:val="-2"/>
          <w:sz w:val="24"/>
          <w:szCs w:val="24"/>
        </w:rPr>
        <w:t>.</w:t>
      </w:r>
      <w:r w:rsidR="00227047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4C77877C" w14:textId="77777777" w:rsidR="009830E4" w:rsidRPr="00134CCE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26912E30" w14:textId="266CC8E4" w:rsidR="006A12A3" w:rsidRPr="006A12A3" w:rsidRDefault="00C523ED" w:rsidP="001A057E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spacing w:val="-2"/>
          <w:sz w:val="24"/>
          <w:szCs w:val="24"/>
        </w:rPr>
        <w:t>The Montenegro has received financing from the World Bank toward the cost</w:t>
      </w:r>
      <w:r w:rsidR="00526617">
        <w:rPr>
          <w:rFonts w:ascii="Times New Roman" w:hAnsi="Times New Roman"/>
          <w:spacing w:val="-2"/>
          <w:sz w:val="24"/>
          <w:szCs w:val="24"/>
        </w:rPr>
        <w:t>s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of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and intends to apply pa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rt of the proceeds for consul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t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ing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services</w:t>
      </w:r>
      <w:r w:rsidR="0052661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C286B" w:rsidRPr="003C286B">
        <w:rPr>
          <w:rFonts w:ascii="Times New Roman" w:hAnsi="Times New Roman"/>
          <w:sz w:val="24"/>
          <w:szCs w:val="24"/>
        </w:rPr>
        <w:t xml:space="preserve">for </w:t>
      </w:r>
      <w:r w:rsidR="00927B95">
        <w:rPr>
          <w:rFonts w:ascii="Times New Roman" w:hAnsi="Times New Roman"/>
          <w:sz w:val="24"/>
          <w:szCs w:val="24"/>
        </w:rPr>
        <w:t>e</w:t>
      </w:r>
      <w:r w:rsidR="00927B95" w:rsidRPr="00927B95">
        <w:rPr>
          <w:rFonts w:ascii="Times New Roman" w:hAnsi="Times New Roman"/>
          <w:sz w:val="24"/>
          <w:szCs w:val="24"/>
        </w:rPr>
        <w:t>diting, formatting in unified form and fine-tuning of IPA Manuals of procedures (MOPS) for Bodies of IPARD structure</w:t>
      </w:r>
      <w:r w:rsidR="006A12A3">
        <w:rPr>
          <w:rFonts w:ascii="Times New Roman" w:hAnsi="Times New Roman"/>
          <w:sz w:val="24"/>
          <w:szCs w:val="24"/>
        </w:rPr>
        <w:t>.</w:t>
      </w:r>
      <w:r w:rsidR="00D243F2">
        <w:rPr>
          <w:rFonts w:ascii="Times New Roman" w:hAnsi="Times New Roman"/>
          <w:sz w:val="24"/>
          <w:szCs w:val="24"/>
        </w:rPr>
        <w:t xml:space="preserve"> </w:t>
      </w:r>
      <w:r w:rsidR="003C286B">
        <w:rPr>
          <w:rFonts w:ascii="Times New Roman" w:hAnsi="Times New Roman"/>
          <w:sz w:val="24"/>
          <w:szCs w:val="24"/>
        </w:rPr>
        <w:t xml:space="preserve"> </w:t>
      </w:r>
      <w:r w:rsidR="00526617">
        <w:rPr>
          <w:rFonts w:ascii="Times New Roman" w:hAnsi="Times New Roman"/>
          <w:sz w:val="24"/>
          <w:szCs w:val="24"/>
        </w:rPr>
        <w:t xml:space="preserve"> </w:t>
      </w:r>
      <w:r w:rsidR="00F66D09">
        <w:rPr>
          <w:rFonts w:ascii="Times New Roman" w:hAnsi="Times New Roman"/>
          <w:sz w:val="24"/>
          <w:szCs w:val="24"/>
        </w:rPr>
        <w:t xml:space="preserve"> </w:t>
      </w:r>
    </w:p>
    <w:p w14:paraId="20C552E6" w14:textId="751AF761" w:rsidR="00916E24" w:rsidRPr="00825B5C" w:rsidRDefault="00916E24" w:rsidP="001A057E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2CC2FCE" w14:textId="5DC2D37F" w:rsidR="00EA0731" w:rsidRDefault="009830E4" w:rsidP="001A057E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825B5C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6A12A3">
        <w:rPr>
          <w:rFonts w:ascii="Times New Roman" w:hAnsi="Times New Roman"/>
          <w:spacing w:val="-2"/>
          <w:sz w:val="24"/>
          <w:szCs w:val="24"/>
        </w:rPr>
        <w:t xml:space="preserve">overall objective of this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consulting </w:t>
      </w:r>
      <w:r w:rsidRPr="00825B5C">
        <w:rPr>
          <w:rFonts w:ascii="Times New Roman" w:hAnsi="Times New Roman"/>
          <w:spacing w:val="-2"/>
          <w:sz w:val="24"/>
          <w:szCs w:val="24"/>
        </w:rPr>
        <w:t xml:space="preserve">services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>(“</w:t>
      </w:r>
      <w:r w:rsidR="001D70EB" w:rsidRPr="00825B5C">
        <w:rPr>
          <w:rFonts w:ascii="Times New Roman" w:hAnsi="Times New Roman"/>
          <w:spacing w:val="-2"/>
          <w:sz w:val="24"/>
          <w:szCs w:val="24"/>
        </w:rPr>
        <w:t>the Services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”) </w:t>
      </w:r>
      <w:r w:rsidR="00F66D09" w:rsidRPr="00F66D09">
        <w:rPr>
          <w:rFonts w:ascii="Times New Roman" w:hAnsi="Times New Roman"/>
          <w:spacing w:val="-2"/>
          <w:sz w:val="24"/>
          <w:szCs w:val="24"/>
        </w:rPr>
        <w:t xml:space="preserve">is to </w:t>
      </w:r>
      <w:r w:rsidR="00927B95" w:rsidRPr="00927B95">
        <w:rPr>
          <w:rFonts w:ascii="Times New Roman" w:hAnsi="Times New Roman"/>
          <w:spacing w:val="-2"/>
          <w:sz w:val="24"/>
          <w:szCs w:val="24"/>
        </w:rPr>
        <w:t xml:space="preserve">prepare final layout and structure of the </w:t>
      </w:r>
      <w:proofErr w:type="spellStart"/>
      <w:r w:rsidR="00927B95" w:rsidRPr="00927B95">
        <w:rPr>
          <w:rFonts w:ascii="Times New Roman" w:hAnsi="Times New Roman"/>
          <w:spacing w:val="-2"/>
          <w:sz w:val="24"/>
          <w:szCs w:val="24"/>
        </w:rPr>
        <w:t>MoPs</w:t>
      </w:r>
      <w:proofErr w:type="spellEnd"/>
      <w:r w:rsidR="00927B95" w:rsidRPr="00927B95">
        <w:rPr>
          <w:rFonts w:ascii="Times New Roman" w:hAnsi="Times New Roman"/>
          <w:spacing w:val="-2"/>
          <w:sz w:val="24"/>
          <w:szCs w:val="24"/>
        </w:rPr>
        <w:t xml:space="preserve"> in order to provide consistency and coherency of the IPA </w:t>
      </w:r>
      <w:proofErr w:type="spellStart"/>
      <w:r w:rsidR="00927B95" w:rsidRPr="00927B95">
        <w:rPr>
          <w:rFonts w:ascii="Times New Roman" w:hAnsi="Times New Roman"/>
          <w:spacing w:val="-2"/>
          <w:sz w:val="24"/>
          <w:szCs w:val="24"/>
        </w:rPr>
        <w:t>MoPs</w:t>
      </w:r>
      <w:proofErr w:type="spellEnd"/>
      <w:r w:rsidR="00927B95" w:rsidRPr="00927B95">
        <w:rPr>
          <w:rFonts w:ascii="Times New Roman" w:hAnsi="Times New Roman"/>
          <w:spacing w:val="-2"/>
          <w:sz w:val="24"/>
          <w:szCs w:val="24"/>
        </w:rPr>
        <w:t xml:space="preserve"> and final check is planned to be provided. Results of this assignment will be as follow: 1. Chapters of each of the IPA </w:t>
      </w:r>
      <w:proofErr w:type="spellStart"/>
      <w:r w:rsidR="00927B95" w:rsidRPr="00927B95">
        <w:rPr>
          <w:rFonts w:ascii="Times New Roman" w:hAnsi="Times New Roman"/>
          <w:spacing w:val="-2"/>
          <w:sz w:val="24"/>
          <w:szCs w:val="24"/>
        </w:rPr>
        <w:t>MoPs</w:t>
      </w:r>
      <w:proofErr w:type="spellEnd"/>
      <w:r w:rsidR="00927B95" w:rsidRPr="00927B95">
        <w:rPr>
          <w:rFonts w:ascii="Times New Roman" w:hAnsi="Times New Roman"/>
          <w:spacing w:val="-2"/>
          <w:sz w:val="24"/>
          <w:szCs w:val="24"/>
        </w:rPr>
        <w:t xml:space="preserve"> are edited as final and per agreed and requested format, and 2. Electronic folder organized per each IPA Body.</w:t>
      </w:r>
    </w:p>
    <w:p w14:paraId="517A734B" w14:textId="77777777" w:rsidR="00526617" w:rsidRDefault="00526617" w:rsidP="00D243F2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9E1417" w14:textId="77777777" w:rsidR="00927B95" w:rsidRPr="00927B95" w:rsidRDefault="00927B95" w:rsidP="00927B95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 w:rsidRPr="00927B95">
        <w:rPr>
          <w:rFonts w:ascii="Times New Roman" w:hAnsi="Times New Roman"/>
          <w:spacing w:val="-2"/>
          <w:sz w:val="24"/>
          <w:lang w:val="en-GB"/>
        </w:rPr>
        <w:t xml:space="preserve">The estimated level of efforts for the assignment is 30 expert days in a period of 2 months. </w:t>
      </w:r>
    </w:p>
    <w:p w14:paraId="1B53DE32" w14:textId="58CA5937" w:rsidR="00F66D09" w:rsidRDefault="00927B95" w:rsidP="00927B95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 w:rsidRPr="00927B95">
        <w:rPr>
          <w:rFonts w:ascii="Times New Roman" w:hAnsi="Times New Roman"/>
          <w:spacing w:val="-2"/>
          <w:sz w:val="24"/>
          <w:lang w:val="en-GB"/>
        </w:rPr>
        <w:t xml:space="preserve">The duration of work is up to 2 months. Preferable Starting date: January 15th 2020, </w:t>
      </w:r>
      <w:r w:rsidR="00C02920">
        <w:rPr>
          <w:rFonts w:ascii="Times New Roman" w:hAnsi="Times New Roman"/>
          <w:spacing w:val="-2"/>
          <w:sz w:val="24"/>
          <w:lang w:val="en-GB"/>
        </w:rPr>
        <w:t>e</w:t>
      </w:r>
      <w:r w:rsidRPr="00927B95">
        <w:rPr>
          <w:rFonts w:ascii="Times New Roman" w:hAnsi="Times New Roman"/>
          <w:spacing w:val="-2"/>
          <w:sz w:val="24"/>
          <w:lang w:val="en-GB"/>
        </w:rPr>
        <w:t xml:space="preserve">nd date of the assignment: </w:t>
      </w:r>
      <w:r w:rsidR="00C02920">
        <w:rPr>
          <w:rFonts w:ascii="Times New Roman" w:hAnsi="Times New Roman"/>
          <w:spacing w:val="-2"/>
          <w:sz w:val="24"/>
          <w:lang w:val="en-GB"/>
        </w:rPr>
        <w:t>March</w:t>
      </w:r>
      <w:r w:rsidRPr="00927B95">
        <w:rPr>
          <w:rFonts w:ascii="Times New Roman" w:hAnsi="Times New Roman"/>
          <w:spacing w:val="-2"/>
          <w:sz w:val="24"/>
          <w:lang w:val="en-GB"/>
        </w:rPr>
        <w:t xml:space="preserve"> 15th 2021.</w:t>
      </w:r>
    </w:p>
    <w:p w14:paraId="628C6A90" w14:textId="77777777" w:rsidR="00927B95" w:rsidRDefault="00927B95" w:rsidP="00927B95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</w:p>
    <w:p w14:paraId="2469DD4E" w14:textId="703423F2" w:rsidR="001C3893" w:rsidRDefault="00825B5C" w:rsidP="0052661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D12616">
        <w:rPr>
          <w:rFonts w:ascii="Times New Roman" w:hAnsi="Times New Roman"/>
          <w:spacing w:val="-2"/>
          <w:sz w:val="24"/>
          <w:szCs w:val="24"/>
        </w:rPr>
        <w:t xml:space="preserve">The detailed Terms of Reference (TOR) for the assignment </w:t>
      </w:r>
      <w:r w:rsidRPr="00C523ED">
        <w:rPr>
          <w:rFonts w:ascii="Times New Roman" w:hAnsi="Times New Roman"/>
          <w:spacing w:val="-2"/>
          <w:sz w:val="24"/>
          <w:szCs w:val="24"/>
        </w:rPr>
        <w:t xml:space="preserve">can be </w:t>
      </w:r>
      <w:r w:rsidR="009511FD" w:rsidRPr="009511FD">
        <w:rPr>
          <w:rFonts w:ascii="Times New Roman" w:hAnsi="Times New Roman"/>
          <w:spacing w:val="-2"/>
          <w:sz w:val="24"/>
          <w:szCs w:val="24"/>
        </w:rPr>
        <w:t>obtained at the address given below</w:t>
      </w:r>
      <w:r w:rsidR="009511FD">
        <w:rPr>
          <w:rFonts w:ascii="Times New Roman" w:hAnsi="Times New Roman"/>
          <w:spacing w:val="-2"/>
          <w:sz w:val="24"/>
          <w:szCs w:val="24"/>
        </w:rPr>
        <w:t>.</w:t>
      </w:r>
    </w:p>
    <w:p w14:paraId="7B7FF190" w14:textId="77777777" w:rsidR="00F66D09" w:rsidRPr="00D12616" w:rsidRDefault="00F66D09" w:rsidP="0052661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3FC4F763" w14:textId="31F85454" w:rsidR="00C54834" w:rsidRDefault="00C54834" w:rsidP="00C5483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46D68">
        <w:rPr>
          <w:rFonts w:ascii="Times New Roman" w:hAnsi="Times New Roman"/>
          <w:spacing w:val="-2"/>
          <w:sz w:val="24"/>
          <w:szCs w:val="24"/>
        </w:rPr>
        <w:t xml:space="preserve">The </w:t>
      </w:r>
      <w:r>
        <w:rPr>
          <w:rFonts w:ascii="Times New Roman" w:hAnsi="Times New Roman"/>
          <w:spacing w:val="-2"/>
          <w:sz w:val="24"/>
          <w:szCs w:val="24"/>
        </w:rPr>
        <w:t xml:space="preserve">Ministry of Agriculture and Rural Development, through Technical Service Unit, </w:t>
      </w:r>
      <w:r w:rsidRPr="00146D68">
        <w:rPr>
          <w:rFonts w:ascii="Times New Roman" w:hAnsi="Times New Roman"/>
          <w:spacing w:val="-2"/>
          <w:sz w:val="24"/>
          <w:szCs w:val="24"/>
        </w:rPr>
        <w:t xml:space="preserve">now invites eligible </w:t>
      </w:r>
      <w:r>
        <w:rPr>
          <w:rFonts w:ascii="Times New Roman" w:hAnsi="Times New Roman"/>
          <w:spacing w:val="-2"/>
          <w:sz w:val="24"/>
          <w:szCs w:val="24"/>
        </w:rPr>
        <w:t>individual consultants</w:t>
      </w:r>
      <w:r w:rsidRPr="00146D6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47B7B">
        <w:rPr>
          <w:rFonts w:ascii="Times New Roman" w:hAnsi="Times New Roman"/>
          <w:spacing w:val="-2"/>
          <w:sz w:val="24"/>
          <w:szCs w:val="24"/>
        </w:rPr>
        <w:t>(“Consultants”) to indicate their interest in providing the Services. Interested Consultants</w:t>
      </w:r>
      <w:r>
        <w:rPr>
          <w:rFonts w:ascii="Times New Roman" w:hAnsi="Times New Roman"/>
          <w:spacing w:val="-2"/>
          <w:sz w:val="24"/>
        </w:rPr>
        <w:t xml:space="preserve"> should provide information demonstrating that they have the required qualifications and </w:t>
      </w:r>
      <w:r w:rsidRPr="001D70EB">
        <w:rPr>
          <w:rFonts w:ascii="Times New Roman" w:hAnsi="Times New Roman"/>
          <w:spacing w:val="-2"/>
          <w:sz w:val="24"/>
        </w:rPr>
        <w:t>relevant experience to perform the Services.</w:t>
      </w:r>
      <w:r>
        <w:rPr>
          <w:rFonts w:ascii="Times New Roman" w:hAnsi="Times New Roman"/>
          <w:spacing w:val="-2"/>
          <w:sz w:val="24"/>
        </w:rPr>
        <w:t xml:space="preserve"> </w:t>
      </w:r>
      <w:r w:rsidRPr="0007618A">
        <w:rPr>
          <w:rFonts w:ascii="Times New Roman" w:eastAsia="Calibri" w:hAnsi="Times New Roman"/>
          <w:sz w:val="24"/>
          <w:szCs w:val="24"/>
          <w:lang w:val="en-GB"/>
        </w:rPr>
        <w:t>Individual consultants may be offered through firms or other organizations, but the qualifications of the individual consultant will be the basis of selection.</w:t>
      </w:r>
      <w:r w:rsidRPr="009138BD">
        <w:rPr>
          <w:rFonts w:ascii="Times New Roman" w:hAnsi="Times New Roman"/>
          <w:sz w:val="24"/>
          <w:szCs w:val="24"/>
          <w:lang w:val="en-GB"/>
        </w:rPr>
        <w:t xml:space="preserve"> Contract will be signed with proposed individuals.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473E2968" w14:textId="77777777" w:rsidR="003C286B" w:rsidRPr="003C286B" w:rsidRDefault="003C286B" w:rsidP="003C286B">
      <w:pPr>
        <w:suppressAutoHyphens/>
        <w:jc w:val="both"/>
        <w:rPr>
          <w:rFonts w:ascii="Times New Roman" w:hAnsi="Times New Roman"/>
          <w:b/>
          <w:spacing w:val="-2"/>
          <w:sz w:val="24"/>
          <w:lang w:val="en-GB"/>
        </w:rPr>
      </w:pPr>
    </w:p>
    <w:p w14:paraId="19117D69" w14:textId="21C54A83" w:rsidR="003C286B" w:rsidRDefault="003C286B" w:rsidP="003C286B">
      <w:pPr>
        <w:suppressAutoHyphens/>
        <w:jc w:val="both"/>
        <w:rPr>
          <w:rFonts w:ascii="Times New Roman" w:hAnsi="Times New Roman"/>
          <w:b/>
          <w:spacing w:val="-2"/>
          <w:sz w:val="24"/>
          <w:lang w:val="en-GB"/>
        </w:rPr>
      </w:pPr>
      <w:r w:rsidRPr="003C286B">
        <w:rPr>
          <w:rFonts w:ascii="Times New Roman" w:hAnsi="Times New Roman"/>
          <w:b/>
          <w:spacing w:val="-2"/>
          <w:sz w:val="24"/>
          <w:lang w:val="en-GB"/>
        </w:rPr>
        <w:t xml:space="preserve">The </w:t>
      </w:r>
      <w:proofErr w:type="spellStart"/>
      <w:r>
        <w:rPr>
          <w:rFonts w:ascii="Times New Roman" w:hAnsi="Times New Roman"/>
          <w:b/>
          <w:spacing w:val="-2"/>
          <w:sz w:val="24"/>
          <w:lang w:val="en-GB"/>
        </w:rPr>
        <w:t>shotlisting</w:t>
      </w:r>
      <w:proofErr w:type="spellEnd"/>
      <w:r w:rsidRPr="003C286B">
        <w:rPr>
          <w:rFonts w:ascii="Times New Roman" w:hAnsi="Times New Roman"/>
          <w:b/>
          <w:spacing w:val="-2"/>
          <w:sz w:val="24"/>
          <w:lang w:val="en-GB"/>
        </w:rPr>
        <w:t xml:space="preserve"> criteria are: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4"/>
        <w:gridCol w:w="7"/>
        <w:gridCol w:w="1529"/>
        <w:gridCol w:w="10"/>
      </w:tblGrid>
      <w:tr w:rsidR="00927B95" w:rsidRPr="004C00C3" w14:paraId="4B5FF43E" w14:textId="77777777" w:rsidTr="004C50C5">
        <w:trPr>
          <w:gridAfter w:val="1"/>
          <w:wAfter w:w="6" w:type="pct"/>
        </w:trPr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74191C" w14:textId="77777777" w:rsidR="00927B95" w:rsidRPr="004C00C3" w:rsidRDefault="00927B95" w:rsidP="004C50C5">
            <w:pPr>
              <w:pStyle w:val="ListParagraph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de-DE"/>
              </w:rPr>
              <w:t>Criteria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F44DF8" w14:textId="77777777" w:rsidR="00927B95" w:rsidRPr="004C00C3" w:rsidRDefault="00927B95" w:rsidP="004C50C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b/>
                <w:sz w:val="24"/>
                <w:szCs w:val="24"/>
              </w:rPr>
              <w:t>Points (max)</w:t>
            </w:r>
          </w:p>
        </w:tc>
      </w:tr>
      <w:tr w:rsidR="00927B95" w:rsidRPr="004C00C3" w14:paraId="7B108CBE" w14:textId="77777777" w:rsidTr="004C50C5">
        <w:trPr>
          <w:gridAfter w:val="1"/>
          <w:wAfter w:w="6" w:type="pct"/>
        </w:trPr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BD80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0C3">
              <w:rPr>
                <w:rFonts w:ascii="Times New Roman" w:hAnsi="Times New Roman"/>
                <w:bCs/>
                <w:sz w:val="24"/>
                <w:szCs w:val="24"/>
              </w:rPr>
              <w:t xml:space="preserve">At least a University Diploma (240 ECTS) languages, literature, law, economic or equivalent 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9C35" w14:textId="77777777" w:rsidR="00927B95" w:rsidRPr="004C00C3" w:rsidRDefault="00927B95" w:rsidP="004C50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C00C3">
              <w:rPr>
                <w:rFonts w:ascii="Times New Roman" w:eastAsia="Calibri" w:hAnsi="Times New Roman"/>
                <w:sz w:val="24"/>
                <w:szCs w:val="24"/>
              </w:rPr>
              <w:t>Mandatory*</w:t>
            </w:r>
          </w:p>
        </w:tc>
      </w:tr>
      <w:tr w:rsidR="00927B95" w:rsidRPr="004C00C3" w14:paraId="1C7BB98B" w14:textId="77777777" w:rsidTr="004C50C5">
        <w:trPr>
          <w:gridAfter w:val="1"/>
          <w:wAfter w:w="6" w:type="pct"/>
        </w:trPr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6004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0C3">
              <w:rPr>
                <w:rFonts w:ascii="Times New Roman" w:hAnsi="Times New Roman"/>
                <w:bCs/>
                <w:sz w:val="24"/>
                <w:szCs w:val="24"/>
              </w:rPr>
              <w:t>Excellent command of the English language, spoken and written;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5131" w14:textId="77777777" w:rsidR="00927B95" w:rsidRPr="004C00C3" w:rsidRDefault="00927B95" w:rsidP="004C50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C00C3">
              <w:rPr>
                <w:rFonts w:ascii="Times New Roman" w:eastAsia="Calibri" w:hAnsi="Times New Roman"/>
                <w:sz w:val="24"/>
                <w:szCs w:val="24"/>
              </w:rPr>
              <w:t>Mandatory*</w:t>
            </w:r>
          </w:p>
        </w:tc>
      </w:tr>
      <w:tr w:rsidR="00927B95" w:rsidRPr="004C00C3" w14:paraId="6644C160" w14:textId="77777777" w:rsidTr="004C50C5">
        <w:trPr>
          <w:gridAfter w:val="1"/>
          <w:wAfter w:w="6" w:type="pct"/>
        </w:trPr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BCF9" w14:textId="77777777" w:rsidR="00927B95" w:rsidRPr="004C00C3" w:rsidRDefault="00927B95" w:rsidP="004C50C5">
            <w:pPr>
              <w:pStyle w:val="ListParagraph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contextualSpacing w:val="0"/>
              <w:rPr>
                <w:rFonts w:ascii="Times New Roman" w:eastAsia="Calibri" w:hAnsi="Times New Roman"/>
                <w:bCs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Evaluation criteria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6E21" w14:textId="77777777" w:rsidR="00927B95" w:rsidRPr="004C00C3" w:rsidRDefault="00927B95" w:rsidP="004C50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27B95" w:rsidRPr="004C00C3" w14:paraId="2AE4C39A" w14:textId="77777777" w:rsidTr="004C50C5">
        <w:tblPrEx>
          <w:jc w:val="center"/>
        </w:tblPrEx>
        <w:trPr>
          <w:cantSplit/>
          <w:trHeight w:val="460"/>
          <w:jc w:val="center"/>
        </w:trPr>
        <w:tc>
          <w:tcPr>
            <w:tcW w:w="4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476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  <w:t xml:space="preserve">Experience in editing, formatting, design and/or similar 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C4FC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  <w:t>50</w:t>
            </w:r>
          </w:p>
        </w:tc>
      </w:tr>
      <w:tr w:rsidR="00927B95" w:rsidRPr="004C00C3" w14:paraId="49FA0539" w14:textId="77777777" w:rsidTr="004C50C5">
        <w:tblPrEx>
          <w:jc w:val="center"/>
        </w:tblPrEx>
        <w:trPr>
          <w:cantSplit/>
          <w:trHeight w:val="460"/>
          <w:jc w:val="center"/>
        </w:trPr>
        <w:tc>
          <w:tcPr>
            <w:tcW w:w="4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C6F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  <w:t>Experience in logical and analytical writing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EEB9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927B95" w:rsidRPr="004C00C3" w14:paraId="7BD0CE7D" w14:textId="77777777" w:rsidTr="004C50C5">
        <w:tblPrEx>
          <w:jc w:val="center"/>
        </w:tblPrEx>
        <w:trPr>
          <w:cantSplit/>
          <w:trHeight w:val="356"/>
          <w:jc w:val="center"/>
        </w:trPr>
        <w:tc>
          <w:tcPr>
            <w:tcW w:w="4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49A1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  <w:t xml:space="preserve">Experience with similar tasks that are subject to this </w:t>
            </w:r>
            <w:proofErr w:type="spellStart"/>
            <w:r w:rsidRPr="004C00C3"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  <w:t>ToR</w:t>
            </w:r>
            <w:proofErr w:type="spellEnd"/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AE0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  <w:t>20</w:t>
            </w:r>
          </w:p>
        </w:tc>
      </w:tr>
      <w:tr w:rsidR="00927B95" w:rsidRPr="004C00C3" w14:paraId="4AB1628A" w14:textId="77777777" w:rsidTr="004C50C5">
        <w:tblPrEx>
          <w:jc w:val="center"/>
        </w:tblPrEx>
        <w:trPr>
          <w:jc w:val="center"/>
        </w:trPr>
        <w:tc>
          <w:tcPr>
            <w:tcW w:w="4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9DAE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de-DE"/>
              </w:rPr>
              <w:t>Total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D0E3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de-DE"/>
              </w:rPr>
              <w:t>100</w:t>
            </w:r>
          </w:p>
        </w:tc>
      </w:tr>
    </w:tbl>
    <w:p w14:paraId="1B98155B" w14:textId="30FA0891" w:rsidR="00927B95" w:rsidRPr="002C5E3F" w:rsidRDefault="00927B95" w:rsidP="00927B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eastAsia="Calibri" w:cstheme="minorHAnsi"/>
          <w:lang w:eastAsia="de-DE"/>
        </w:rPr>
      </w:pPr>
      <w:r>
        <w:rPr>
          <w:rFonts w:eastAsia="Calibri" w:cstheme="minorHAnsi"/>
          <w:lang w:eastAsia="de-DE"/>
        </w:rPr>
        <w:t>*Mandatory condition - Consultant</w:t>
      </w:r>
      <w:r w:rsidRPr="002C5E3F">
        <w:rPr>
          <w:rFonts w:eastAsia="Calibri" w:cstheme="minorHAnsi"/>
          <w:lang w:eastAsia="de-DE"/>
        </w:rPr>
        <w:t xml:space="preserve"> which do not satisfy </w:t>
      </w:r>
      <w:r>
        <w:rPr>
          <w:rFonts w:eastAsia="Calibri" w:cstheme="minorHAnsi"/>
          <w:lang w:eastAsia="de-DE"/>
        </w:rPr>
        <w:t>mandatory criteria</w:t>
      </w:r>
      <w:r w:rsidRPr="002C5E3F">
        <w:rPr>
          <w:rFonts w:eastAsia="Calibri" w:cstheme="minorHAnsi"/>
          <w:lang w:eastAsia="de-DE"/>
        </w:rPr>
        <w:t xml:space="preserve">, will be excluded from evaluation </w:t>
      </w:r>
    </w:p>
    <w:p w14:paraId="3283E46F" w14:textId="77777777" w:rsidR="00875353" w:rsidRPr="00875353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ED56CBF" w14:textId="77777777" w:rsidR="00E07E32" w:rsidRPr="00C523ED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attention of interested C</w:t>
      </w:r>
      <w:r w:rsidR="004E721D" w:rsidRPr="001D70EB">
        <w:rPr>
          <w:rFonts w:ascii="Times New Roman" w:hAnsi="Times New Roman"/>
          <w:spacing w:val="-2"/>
          <w:sz w:val="24"/>
        </w:rPr>
        <w:t xml:space="preserve">onsultants is drawn to </w:t>
      </w:r>
      <w:r w:rsidR="004019F6">
        <w:rPr>
          <w:rFonts w:ascii="Times New Roman" w:hAnsi="Times New Roman"/>
          <w:spacing w:val="-2"/>
          <w:sz w:val="24"/>
        </w:rPr>
        <w:t xml:space="preserve">Section III, </w:t>
      </w:r>
      <w:r w:rsidR="003B0ADD" w:rsidRPr="001D70EB">
        <w:rPr>
          <w:rFonts w:ascii="Times New Roman" w:hAnsi="Times New Roman"/>
          <w:spacing w:val="-2"/>
          <w:sz w:val="24"/>
        </w:rPr>
        <w:t>paragraph</w:t>
      </w:r>
      <w:r w:rsidR="003B0ADD">
        <w:rPr>
          <w:rFonts w:ascii="Times New Roman" w:hAnsi="Times New Roman"/>
          <w:spacing w:val="-2"/>
          <w:sz w:val="24"/>
        </w:rPr>
        <w:t>s</w:t>
      </w:r>
      <w:r w:rsidR="003B0ADD" w:rsidRPr="001D70EB">
        <w:rPr>
          <w:rFonts w:ascii="Times New Roman" w:hAnsi="Times New Roman"/>
          <w:spacing w:val="-2"/>
          <w:sz w:val="24"/>
        </w:rPr>
        <w:t>,</w:t>
      </w:r>
      <w:r w:rsidR="005A0276">
        <w:rPr>
          <w:rFonts w:ascii="Times New Roman" w:hAnsi="Times New Roman"/>
          <w:spacing w:val="-2"/>
          <w:sz w:val="24"/>
        </w:rPr>
        <w:t xml:space="preserve"> </w:t>
      </w:r>
      <w:r w:rsidR="00DF4F57">
        <w:rPr>
          <w:rFonts w:ascii="Times New Roman" w:hAnsi="Times New Roman"/>
          <w:spacing w:val="-2"/>
          <w:sz w:val="24"/>
        </w:rPr>
        <w:t xml:space="preserve">3.14, </w:t>
      </w:r>
      <w:r w:rsidR="005A0276">
        <w:rPr>
          <w:rFonts w:ascii="Times New Roman" w:hAnsi="Times New Roman"/>
          <w:spacing w:val="-2"/>
          <w:sz w:val="24"/>
        </w:rPr>
        <w:t>3.16, and 3.17</w:t>
      </w:r>
      <w:r w:rsidR="004E721D" w:rsidRPr="001D70EB">
        <w:rPr>
          <w:rFonts w:ascii="Times New Roman" w:hAnsi="Times New Roman"/>
          <w:spacing w:val="-2"/>
          <w:sz w:val="24"/>
        </w:rPr>
        <w:t xml:space="preserve"> of the World Bank’s </w:t>
      </w:r>
      <w:r w:rsidR="005A0276" w:rsidRPr="009C3C43">
        <w:rPr>
          <w:rFonts w:ascii="Times New Roman" w:hAnsi="Times New Roman"/>
          <w:spacing w:val="-2"/>
          <w:sz w:val="24"/>
        </w:rPr>
        <w:t xml:space="preserve">“Procurement Regulations for IPF Borrowers” </w:t>
      </w:r>
      <w:r w:rsidR="005A0276">
        <w:rPr>
          <w:rFonts w:ascii="Times New Roman" w:hAnsi="Times New Roman"/>
          <w:spacing w:val="-2"/>
          <w:sz w:val="24"/>
        </w:rPr>
        <w:t>July 2016</w:t>
      </w:r>
      <w:r w:rsidR="00C523ED">
        <w:rPr>
          <w:rFonts w:ascii="Times New Roman" w:hAnsi="Times New Roman"/>
          <w:spacing w:val="-2"/>
          <w:sz w:val="24"/>
        </w:rPr>
        <w:t xml:space="preserve">, </w:t>
      </w:r>
      <w:r w:rsidR="00C523ED" w:rsidRPr="00C523ED">
        <w:rPr>
          <w:rFonts w:ascii="Times New Roman" w:hAnsi="Times New Roman"/>
          <w:spacing w:val="-2"/>
          <w:sz w:val="24"/>
        </w:rPr>
        <w:t>Revised November 2017</w:t>
      </w:r>
      <w:r w:rsidR="00137802">
        <w:rPr>
          <w:rFonts w:ascii="Times New Roman" w:hAnsi="Times New Roman"/>
          <w:spacing w:val="-2"/>
          <w:sz w:val="24"/>
        </w:rPr>
        <w:t>,</w:t>
      </w:r>
      <w:r w:rsidR="004E721D" w:rsidRPr="001D70EB">
        <w:rPr>
          <w:rFonts w:ascii="Times New Roman" w:hAnsi="Times New Roman"/>
          <w:spacing w:val="-2"/>
          <w:sz w:val="24"/>
        </w:rPr>
        <w:t xml:space="preserve"> setting forth the World Bank’s policy on conflict of </w:t>
      </w:r>
      <w:r w:rsidR="004E721D" w:rsidRPr="00C523ED">
        <w:rPr>
          <w:rFonts w:ascii="Times New Roman" w:hAnsi="Times New Roman"/>
          <w:spacing w:val="-2"/>
          <w:sz w:val="24"/>
        </w:rPr>
        <w:t xml:space="preserve">interest.  </w:t>
      </w:r>
    </w:p>
    <w:p w14:paraId="3CB9B261" w14:textId="77777777" w:rsidR="00F17486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AFD08A8" w14:textId="4785D1C7" w:rsidR="009830E4" w:rsidRDefault="001D70EB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C54834">
        <w:rPr>
          <w:rFonts w:ascii="Times New Roman" w:hAnsi="Times New Roman"/>
          <w:spacing w:val="-2"/>
          <w:sz w:val="24"/>
        </w:rPr>
        <w:t>Individual Consultant</w:t>
      </w:r>
      <w:r w:rsidR="00F17486" w:rsidRPr="00C523ED">
        <w:rPr>
          <w:rFonts w:ascii="Times New Roman" w:hAnsi="Times New Roman"/>
          <w:spacing w:val="-2"/>
          <w:sz w:val="24"/>
        </w:rPr>
        <w:t xml:space="preserve"> </w:t>
      </w:r>
      <w:r w:rsidR="00E07E32" w:rsidRPr="00C523ED">
        <w:rPr>
          <w:rFonts w:ascii="Times New Roman" w:hAnsi="Times New Roman"/>
          <w:spacing w:val="-2"/>
          <w:sz w:val="24"/>
        </w:rPr>
        <w:t>method</w:t>
      </w:r>
      <w:r w:rsidR="00F17486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the </w:t>
      </w:r>
      <w:r w:rsidR="005A0276" w:rsidRPr="009C747E">
        <w:rPr>
          <w:rFonts w:ascii="Times New Roman" w:hAnsi="Times New Roman"/>
          <w:spacing w:val="-2"/>
          <w:sz w:val="24"/>
        </w:rPr>
        <w:t>Procurement Regulations</w:t>
      </w:r>
      <w:r w:rsidR="00916E24">
        <w:rPr>
          <w:rFonts w:ascii="Times New Roman" w:hAnsi="Times New Roman"/>
          <w:spacing w:val="-2"/>
          <w:sz w:val="24"/>
        </w:rPr>
        <w:t>.</w:t>
      </w:r>
    </w:p>
    <w:p w14:paraId="1841F192" w14:textId="77777777" w:rsidR="00785CA1" w:rsidRDefault="00785CA1">
      <w:pPr>
        <w:suppressAutoHyphens/>
        <w:rPr>
          <w:rFonts w:ascii="Times New Roman" w:hAnsi="Times New Roman"/>
          <w:spacing w:val="-2"/>
          <w:sz w:val="24"/>
        </w:rPr>
      </w:pPr>
    </w:p>
    <w:p w14:paraId="34DD2E07" w14:textId="5CF88E9E" w:rsidR="009830E4" w:rsidRPr="00E6395A" w:rsidRDefault="00916E24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 xml:space="preserve">at the address below during office hours </w:t>
      </w:r>
      <w:r w:rsidR="00C523ED" w:rsidRPr="00E6395A">
        <w:rPr>
          <w:rFonts w:ascii="Times New Roman" w:hAnsi="Times New Roman"/>
          <w:spacing w:val="-2"/>
          <w:sz w:val="24"/>
        </w:rPr>
        <w:t>from 08</w:t>
      </w:r>
      <w:r w:rsidR="00E6395A">
        <w:rPr>
          <w:rFonts w:ascii="Times New Roman" w:hAnsi="Times New Roman"/>
          <w:spacing w:val="-2"/>
          <w:sz w:val="24"/>
        </w:rPr>
        <w:t xml:space="preserve">,00 to </w:t>
      </w:r>
      <w:r w:rsidR="00ED7815">
        <w:rPr>
          <w:rFonts w:ascii="Times New Roman" w:hAnsi="Times New Roman"/>
          <w:spacing w:val="-2"/>
          <w:sz w:val="24"/>
        </w:rPr>
        <w:t>14</w:t>
      </w:r>
      <w:r w:rsidR="00C523ED" w:rsidRPr="00E6395A">
        <w:rPr>
          <w:rFonts w:ascii="Times New Roman" w:hAnsi="Times New Roman"/>
          <w:spacing w:val="-2"/>
          <w:sz w:val="24"/>
        </w:rPr>
        <w:t>,</w:t>
      </w:r>
      <w:r w:rsidR="009830E4" w:rsidRPr="00E6395A">
        <w:rPr>
          <w:rFonts w:ascii="Times New Roman" w:hAnsi="Times New Roman"/>
          <w:spacing w:val="-2"/>
          <w:sz w:val="24"/>
        </w:rPr>
        <w:t>00 hours.</w:t>
      </w:r>
    </w:p>
    <w:p w14:paraId="243BA108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1E9D6542" w14:textId="2C2B8CC5" w:rsidR="009830E4" w:rsidRDefault="009830E4" w:rsidP="002C7721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2C7721"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 w:rsidRPr="002C7721">
        <w:rPr>
          <w:rFonts w:ascii="Times New Roman" w:hAnsi="Times New Roman"/>
          <w:spacing w:val="-2"/>
          <w:sz w:val="24"/>
        </w:rPr>
        <w:t xml:space="preserve">in a written form </w:t>
      </w:r>
      <w:r w:rsidRPr="002C7721">
        <w:rPr>
          <w:rFonts w:ascii="Times New Roman" w:hAnsi="Times New Roman"/>
          <w:spacing w:val="-2"/>
          <w:sz w:val="24"/>
        </w:rPr>
        <w:t xml:space="preserve">to the address below </w:t>
      </w:r>
      <w:r w:rsidR="008929AC" w:rsidRPr="002C7721">
        <w:rPr>
          <w:rFonts w:ascii="Times New Roman" w:hAnsi="Times New Roman"/>
          <w:spacing w:val="-2"/>
          <w:sz w:val="24"/>
        </w:rPr>
        <w:t xml:space="preserve">(by e-mail) </w:t>
      </w:r>
      <w:r w:rsidRPr="002C7721">
        <w:rPr>
          <w:rFonts w:ascii="Times New Roman" w:hAnsi="Times New Roman"/>
          <w:spacing w:val="-2"/>
          <w:sz w:val="24"/>
        </w:rPr>
        <w:t xml:space="preserve">by </w:t>
      </w:r>
      <w:r w:rsidR="00927B95">
        <w:rPr>
          <w:rFonts w:ascii="Times New Roman" w:hAnsi="Times New Roman"/>
          <w:b/>
          <w:spacing w:val="-2"/>
          <w:sz w:val="24"/>
        </w:rPr>
        <w:t xml:space="preserve">December </w:t>
      </w:r>
      <w:r w:rsidR="00C54834">
        <w:rPr>
          <w:rFonts w:ascii="Times New Roman" w:hAnsi="Times New Roman"/>
          <w:b/>
          <w:spacing w:val="-2"/>
          <w:sz w:val="24"/>
        </w:rPr>
        <w:t>17</w:t>
      </w:r>
      <w:r w:rsidR="00E6395A" w:rsidRPr="001A057E">
        <w:rPr>
          <w:rFonts w:ascii="Times New Roman" w:hAnsi="Times New Roman"/>
          <w:b/>
          <w:spacing w:val="-2"/>
          <w:sz w:val="24"/>
        </w:rPr>
        <w:t>,</w:t>
      </w:r>
      <w:r w:rsidR="003C286B">
        <w:rPr>
          <w:rFonts w:ascii="Times New Roman" w:hAnsi="Times New Roman"/>
          <w:b/>
          <w:spacing w:val="-2"/>
          <w:sz w:val="24"/>
        </w:rPr>
        <w:t xml:space="preserve"> 2020,</w:t>
      </w:r>
      <w:r w:rsidR="00E6395A" w:rsidRPr="001A057E">
        <w:rPr>
          <w:rFonts w:ascii="Times New Roman" w:hAnsi="Times New Roman"/>
          <w:b/>
          <w:spacing w:val="-2"/>
          <w:sz w:val="24"/>
        </w:rPr>
        <w:t xml:space="preserve"> </w:t>
      </w:r>
      <w:r w:rsidR="002C7721" w:rsidRPr="001A057E">
        <w:rPr>
          <w:rFonts w:ascii="Times New Roman" w:hAnsi="Times New Roman"/>
          <w:b/>
          <w:spacing w:val="-2"/>
          <w:sz w:val="24"/>
        </w:rPr>
        <w:t>14,00</w:t>
      </w:r>
      <w:r w:rsidR="00E6395A" w:rsidRPr="001A057E">
        <w:rPr>
          <w:rFonts w:ascii="Times New Roman" w:hAnsi="Times New Roman"/>
          <w:b/>
          <w:spacing w:val="-2"/>
          <w:sz w:val="24"/>
        </w:rPr>
        <w:t>h</w:t>
      </w:r>
      <w:r w:rsidRPr="001A057E">
        <w:rPr>
          <w:rFonts w:ascii="Times New Roman" w:hAnsi="Times New Roman"/>
          <w:b/>
          <w:spacing w:val="-2"/>
          <w:sz w:val="24"/>
        </w:rPr>
        <w:t>.</w:t>
      </w:r>
    </w:p>
    <w:p w14:paraId="1742550B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66C54615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>Ministry of Finance/Technical Service Unit</w:t>
      </w:r>
    </w:p>
    <w:p w14:paraId="391E919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Attention: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Mr. Mirko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Lješević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>, Procurement officer</w:t>
      </w:r>
    </w:p>
    <w:p w14:paraId="64C3E7EE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Street Address: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Jovana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Tomaševića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2 (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Stara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zgrada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Vlade)</w:t>
      </w:r>
    </w:p>
    <w:p w14:paraId="4AA57764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Floor/Room number: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office no. 48, ground floor</w:t>
      </w:r>
    </w:p>
    <w:p w14:paraId="48E220AD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City: 81000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Podgorica</w:t>
      </w:r>
    </w:p>
    <w:p w14:paraId="260C758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Country: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Montenegro</w:t>
      </w:r>
    </w:p>
    <w:p w14:paraId="47056601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Telephone: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+ 382 20 201 695</w:t>
      </w:r>
    </w:p>
    <w:p w14:paraId="3527036A" w14:textId="579AE51B" w:rsidR="00E6395A" w:rsidRPr="00E6395A" w:rsidRDefault="006A12A3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Facsimile number: +382</w:t>
      </w:r>
      <w:r w:rsidR="00E6395A" w:rsidRPr="00E6395A">
        <w:rPr>
          <w:rFonts w:ascii="Times New Roman" w:hAnsi="Times New Roman"/>
          <w:iCs/>
          <w:spacing w:val="-2"/>
          <w:sz w:val="24"/>
        </w:rPr>
        <w:t xml:space="preserve"> 20 201 698</w:t>
      </w:r>
    </w:p>
    <w:p w14:paraId="34BAC530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Email: </w:t>
      </w:r>
      <w:hyperlink r:id="rId9" w:history="1">
        <w:r w:rsidRPr="00E6395A">
          <w:rPr>
            <w:rStyle w:val="Hyperlink"/>
            <w:rFonts w:ascii="Times New Roman" w:hAnsi="Times New Roman"/>
            <w:iCs/>
            <w:spacing w:val="-2"/>
            <w:sz w:val="24"/>
          </w:rPr>
          <w:t>mirko.ljesevic@mif.gov.me</w:t>
        </w:r>
      </w:hyperlink>
      <w:r w:rsidRPr="00E6395A">
        <w:rPr>
          <w:rFonts w:ascii="Times New Roman" w:hAnsi="Times New Roman"/>
          <w:iCs/>
          <w:spacing w:val="-2"/>
          <w:sz w:val="24"/>
        </w:rPr>
        <w:t xml:space="preserve"> </w:t>
      </w:r>
    </w:p>
    <w:p w14:paraId="7C2B8771" w14:textId="77777777" w:rsidR="009830E4" w:rsidRDefault="009830E4">
      <w:pPr>
        <w:suppressAutoHyphens/>
        <w:rPr>
          <w:spacing w:val="-2"/>
        </w:rPr>
      </w:pPr>
    </w:p>
    <w:sectPr w:rsidR="009830E4" w:rsidSect="008A4AA7">
      <w:headerReference w:type="default" r:id="rId10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9F293" w14:textId="77777777" w:rsidR="00576CAA" w:rsidRDefault="00576CAA">
      <w:r>
        <w:separator/>
      </w:r>
    </w:p>
  </w:endnote>
  <w:endnote w:type="continuationSeparator" w:id="0">
    <w:p w14:paraId="0C0C3FBA" w14:textId="77777777" w:rsidR="00576CAA" w:rsidRDefault="00576CAA">
      <w:r>
        <w:rPr>
          <w:sz w:val="24"/>
        </w:rPr>
        <w:t xml:space="preserve"> </w:t>
      </w:r>
    </w:p>
  </w:endnote>
  <w:endnote w:type="continuationNotice" w:id="1">
    <w:p w14:paraId="7E4BACB6" w14:textId="77777777" w:rsidR="00576CAA" w:rsidRDefault="00576CA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045B9" w14:textId="77777777" w:rsidR="00576CAA" w:rsidRDefault="00576CAA">
      <w:r>
        <w:rPr>
          <w:sz w:val="24"/>
        </w:rPr>
        <w:separator/>
      </w:r>
    </w:p>
  </w:footnote>
  <w:footnote w:type="continuationSeparator" w:id="0">
    <w:p w14:paraId="66A66507" w14:textId="77777777" w:rsidR="00576CAA" w:rsidRDefault="0057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448EA" w14:textId="77777777" w:rsidR="006A0E24" w:rsidRDefault="006A0E2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D7968"/>
    <w:multiLevelType w:val="hybridMultilevel"/>
    <w:tmpl w:val="DA0E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08AC"/>
    <w:multiLevelType w:val="hybridMultilevel"/>
    <w:tmpl w:val="E48434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C7A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C772E8"/>
    <w:multiLevelType w:val="hybridMultilevel"/>
    <w:tmpl w:val="CB32E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3D7CFB"/>
    <w:multiLevelType w:val="hybridMultilevel"/>
    <w:tmpl w:val="18DA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83EAB"/>
    <w:multiLevelType w:val="hybridMultilevel"/>
    <w:tmpl w:val="C566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B3548"/>
    <w:multiLevelType w:val="hybridMultilevel"/>
    <w:tmpl w:val="7A802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023A4"/>
    <w:rsid w:val="00002BA3"/>
    <w:rsid w:val="00023073"/>
    <w:rsid w:val="00026BA1"/>
    <w:rsid w:val="00031D58"/>
    <w:rsid w:val="000447BE"/>
    <w:rsid w:val="0007139E"/>
    <w:rsid w:val="000846C5"/>
    <w:rsid w:val="00095418"/>
    <w:rsid w:val="000A4184"/>
    <w:rsid w:val="000C0EC0"/>
    <w:rsid w:val="000C4041"/>
    <w:rsid w:val="000C6F6F"/>
    <w:rsid w:val="000D31DC"/>
    <w:rsid w:val="00127846"/>
    <w:rsid w:val="00134CCE"/>
    <w:rsid w:val="00137802"/>
    <w:rsid w:val="00146D68"/>
    <w:rsid w:val="00196614"/>
    <w:rsid w:val="001A057E"/>
    <w:rsid w:val="001B0D84"/>
    <w:rsid w:val="001C3893"/>
    <w:rsid w:val="001C4752"/>
    <w:rsid w:val="001D70EB"/>
    <w:rsid w:val="001F4F65"/>
    <w:rsid w:val="00227047"/>
    <w:rsid w:val="002461A8"/>
    <w:rsid w:val="002727A9"/>
    <w:rsid w:val="00276E66"/>
    <w:rsid w:val="002B2EC7"/>
    <w:rsid w:val="002C4377"/>
    <w:rsid w:val="002C4DF7"/>
    <w:rsid w:val="002C7721"/>
    <w:rsid w:val="00357959"/>
    <w:rsid w:val="00372355"/>
    <w:rsid w:val="00394CE1"/>
    <w:rsid w:val="003B0ADD"/>
    <w:rsid w:val="003C286B"/>
    <w:rsid w:val="003C5181"/>
    <w:rsid w:val="004011E2"/>
    <w:rsid w:val="004019F6"/>
    <w:rsid w:val="00435556"/>
    <w:rsid w:val="00436995"/>
    <w:rsid w:val="00447B7B"/>
    <w:rsid w:val="004A5E02"/>
    <w:rsid w:val="004C00C3"/>
    <w:rsid w:val="004C3F92"/>
    <w:rsid w:val="004E721D"/>
    <w:rsid w:val="00526617"/>
    <w:rsid w:val="00561114"/>
    <w:rsid w:val="00566CDD"/>
    <w:rsid w:val="00576CAA"/>
    <w:rsid w:val="00593053"/>
    <w:rsid w:val="005A0276"/>
    <w:rsid w:val="005A7A01"/>
    <w:rsid w:val="005C48F5"/>
    <w:rsid w:val="006155E2"/>
    <w:rsid w:val="0063770E"/>
    <w:rsid w:val="00661C9B"/>
    <w:rsid w:val="00684E8F"/>
    <w:rsid w:val="006A0E24"/>
    <w:rsid w:val="006A12A3"/>
    <w:rsid w:val="006D13C4"/>
    <w:rsid w:val="006D6898"/>
    <w:rsid w:val="006E4031"/>
    <w:rsid w:val="006F3706"/>
    <w:rsid w:val="00750F9A"/>
    <w:rsid w:val="00785CA1"/>
    <w:rsid w:val="007A62E2"/>
    <w:rsid w:val="007D59F6"/>
    <w:rsid w:val="007D611D"/>
    <w:rsid w:val="007E1EC3"/>
    <w:rsid w:val="008154BF"/>
    <w:rsid w:val="008174CB"/>
    <w:rsid w:val="00825B5C"/>
    <w:rsid w:val="0083275E"/>
    <w:rsid w:val="008520EE"/>
    <w:rsid w:val="00875353"/>
    <w:rsid w:val="008929AC"/>
    <w:rsid w:val="00897AB1"/>
    <w:rsid w:val="008A4AA7"/>
    <w:rsid w:val="008B6B8E"/>
    <w:rsid w:val="008D38F1"/>
    <w:rsid w:val="008F2097"/>
    <w:rsid w:val="00916E24"/>
    <w:rsid w:val="0092546E"/>
    <w:rsid w:val="00927B95"/>
    <w:rsid w:val="00930D65"/>
    <w:rsid w:val="00945686"/>
    <w:rsid w:val="009511FD"/>
    <w:rsid w:val="009830E4"/>
    <w:rsid w:val="009A68A1"/>
    <w:rsid w:val="009C3C43"/>
    <w:rsid w:val="009C747E"/>
    <w:rsid w:val="00A05A45"/>
    <w:rsid w:val="00A56872"/>
    <w:rsid w:val="00A90DFA"/>
    <w:rsid w:val="00AB71C1"/>
    <w:rsid w:val="00B12567"/>
    <w:rsid w:val="00B20153"/>
    <w:rsid w:val="00B3630A"/>
    <w:rsid w:val="00BA4299"/>
    <w:rsid w:val="00BB1618"/>
    <w:rsid w:val="00BC1BB9"/>
    <w:rsid w:val="00BD14B2"/>
    <w:rsid w:val="00BD6CBC"/>
    <w:rsid w:val="00BE11E0"/>
    <w:rsid w:val="00C02920"/>
    <w:rsid w:val="00C24DF1"/>
    <w:rsid w:val="00C30AB8"/>
    <w:rsid w:val="00C4220C"/>
    <w:rsid w:val="00C523ED"/>
    <w:rsid w:val="00C54834"/>
    <w:rsid w:val="00C55D76"/>
    <w:rsid w:val="00C70D43"/>
    <w:rsid w:val="00C8711C"/>
    <w:rsid w:val="00CC6F65"/>
    <w:rsid w:val="00CD158A"/>
    <w:rsid w:val="00D12616"/>
    <w:rsid w:val="00D149A4"/>
    <w:rsid w:val="00D243F2"/>
    <w:rsid w:val="00D24F28"/>
    <w:rsid w:val="00D35A53"/>
    <w:rsid w:val="00D51573"/>
    <w:rsid w:val="00D66483"/>
    <w:rsid w:val="00D8414F"/>
    <w:rsid w:val="00DA15DD"/>
    <w:rsid w:val="00DB75A4"/>
    <w:rsid w:val="00DD7362"/>
    <w:rsid w:val="00DE6007"/>
    <w:rsid w:val="00DF3437"/>
    <w:rsid w:val="00DF4F57"/>
    <w:rsid w:val="00E07E32"/>
    <w:rsid w:val="00E6395A"/>
    <w:rsid w:val="00EA0731"/>
    <w:rsid w:val="00EB5460"/>
    <w:rsid w:val="00EC50B8"/>
    <w:rsid w:val="00ED7815"/>
    <w:rsid w:val="00EF097F"/>
    <w:rsid w:val="00F17486"/>
    <w:rsid w:val="00F461F4"/>
    <w:rsid w:val="00F63325"/>
    <w:rsid w:val="00F66D09"/>
    <w:rsid w:val="00F67564"/>
    <w:rsid w:val="00F833F7"/>
    <w:rsid w:val="00F85D35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48CAE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aliases w:val="ADB paragraph numbering,ANNEX,Akapit z listą BS,Bullet paras,Bullet1,Bullets,List Paragraph (numbered (a)),List Paragraph 1,List Paragraph1,List_Paragraph,Main numbered paragraph,Multilevel para_II,NumberedParas,PAD,Report Para"/>
    <w:basedOn w:val="Normal"/>
    <w:link w:val="ListParagraphChar"/>
    <w:uiPriority w:val="34"/>
    <w:qFormat/>
    <w:rsid w:val="00ED7815"/>
    <w:pPr>
      <w:ind w:left="720"/>
      <w:contextualSpacing/>
    </w:pPr>
  </w:style>
  <w:style w:type="character" w:customStyle="1" w:styleId="ListParagraphChar">
    <w:name w:val="List Paragraph Char"/>
    <w:aliases w:val="ADB paragraph numbering Char,ANNEX Char,Akapit z listą BS Char,Bullet paras Char,Bullet1 Char,Bullets Char,List Paragraph (numbered (a)) Char,List Paragraph 1 Char,List Paragraph1 Char,List_Paragraph Char,Main numbered paragraph Char"/>
    <w:link w:val="ListParagraph"/>
    <w:uiPriority w:val="34"/>
    <w:qFormat/>
    <w:rsid w:val="00526617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ko.ljesevic@mif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25A31-2DC3-41F1-930F-BC8EAFE0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3729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Mirko Ljesevic</cp:lastModifiedBy>
  <cp:revision>35</cp:revision>
  <cp:lastPrinted>2019-04-12T07:44:00Z</cp:lastPrinted>
  <dcterms:created xsi:type="dcterms:W3CDTF">2018-10-23T14:49:00Z</dcterms:created>
  <dcterms:modified xsi:type="dcterms:W3CDTF">2020-12-02T10:10:00Z</dcterms:modified>
</cp:coreProperties>
</file>